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60"/>
        <w:gridCol w:w="7938"/>
      </w:tblGrid>
      <w:tr w:rsidR="003572FF">
        <w:tc>
          <w:tcPr>
            <w:tcW w:w="2660" w:type="dxa"/>
          </w:tcPr>
          <w:p w:rsidR="003572FF" w:rsidRDefault="00602427" w:rsidP="00362B60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403225</wp:posOffset>
                      </wp:positionV>
                      <wp:extent cx="4864100" cy="567055"/>
                      <wp:effectExtent l="635" t="0" r="254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72FF" w:rsidRPr="00B13C9A" w:rsidRDefault="003572FF" w:rsidP="00B13C9A">
                                  <w:pPr>
                                    <w:pStyle w:val="Titre1"/>
                                    <w:tabs>
                                      <w:tab w:val="left" w:pos="0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color w:val="006600"/>
                                      <w:sz w:val="36"/>
                                      <w:szCs w:val="36"/>
                                    </w:rPr>
                                  </w:pPr>
                                  <w:r w:rsidRPr="00B13C9A">
                                    <w:rPr>
                                      <w:rFonts w:ascii="Arial" w:hAnsi="Arial" w:cs="Arial"/>
                                      <w:color w:val="006600"/>
                                      <w:sz w:val="36"/>
                                      <w:szCs w:val="36"/>
                                    </w:rPr>
                                    <w:t>Amicale des Coureurs de Fond d’Auvergne</w:t>
                                  </w:r>
                                </w:p>
                                <w:p w:rsidR="003572FF" w:rsidRPr="00F54C49" w:rsidRDefault="003572FF" w:rsidP="00F54C49">
                                  <w:pPr>
                                    <w:pStyle w:val="Titre2"/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r w:rsidRPr="00F54C49"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  <w:t>Association régie par la loi de 1901.  N° d’enregistrement Préfecture W632006148.</w:t>
                                  </w:r>
                                </w:p>
                                <w:p w:rsidR="003572FF" w:rsidRDefault="003572FF" w:rsidP="00F54C49">
                                  <w:pPr>
                                    <w:pStyle w:val="Titre2"/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F54C49"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  <w:t xml:space="preserve">     33, Place derrière La Ville 63112 Blanzat</w:t>
                                  </w:r>
                                </w:p>
                                <w:bookmarkEnd w:id="0"/>
                                <w:p w:rsidR="003572FF" w:rsidRPr="00B13C9A" w:rsidRDefault="003572FF" w:rsidP="00B13C9A">
                                  <w:pPr>
                                    <w:pStyle w:val="Titre2"/>
                                    <w:tabs>
                                      <w:tab w:val="left" w:pos="0"/>
                                    </w:tabs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r w:rsidRPr="00B13C9A"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  <w:t>33 Place derrière la Ville 63112 BLANZAT</w:t>
                                  </w:r>
                                </w:p>
                                <w:p w:rsidR="003572FF" w:rsidRPr="00B13C9A" w:rsidRDefault="003572FF" w:rsidP="00B13C9A">
                                  <w:pPr>
                                    <w:pStyle w:val="Titre2"/>
                                    <w:tabs>
                                      <w:tab w:val="left" w:pos="0"/>
                                    </w:tabs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</w:pPr>
                                  <w:r w:rsidRPr="00B13C9A">
                                    <w:rPr>
                                      <w:color w:val="006600"/>
                                      <w:sz w:val="20"/>
                                      <w:szCs w:val="20"/>
                                    </w:rPr>
                                    <w:t xml:space="preserve"> www.acfa63.fr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27.45pt;margin-top:31.75pt;width:383pt;height:44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" o:allowincell="f" stroked="f">
                      <v:textbox inset="0,0,0,0">
                        <w:txbxContent>
                          <w:p w:rsidR="003572FF" w:rsidRPr="00B13C9A" w:rsidRDefault="003572FF" w:rsidP="00B13C9A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B13C9A">
                              <w:rPr>
                                <w:rFonts w:ascii="Arial" w:hAnsi="Arial" w:cs="Arial"/>
                                <w:color w:val="006600"/>
                                <w:sz w:val="36"/>
                                <w:szCs w:val="36"/>
                              </w:rPr>
                              <w:t>Amicale des Coureurs de Fond d’Auvergne</w:t>
                            </w:r>
                          </w:p>
                          <w:p w:rsidR="003572FF" w:rsidRPr="00F54C49" w:rsidRDefault="003572FF" w:rsidP="00F54C49">
                            <w:pPr>
                              <w:pStyle w:val="Titre2"/>
                              <w:rPr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F54C49">
                              <w:rPr>
                                <w:color w:val="006600"/>
                                <w:sz w:val="20"/>
                                <w:szCs w:val="20"/>
                              </w:rPr>
                              <w:t>Association régie par la loi de 1901.  N° d’enregistrement Préfecture W632006148.</w:t>
                            </w:r>
                          </w:p>
                          <w:p w:rsidR="003572FF" w:rsidRDefault="003572FF" w:rsidP="00F54C49">
                            <w:pPr>
                              <w:pStyle w:val="Titre2"/>
                              <w:rPr>
                                <w:color w:val="0066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 w:rsidRPr="00F54C49">
                              <w:rPr>
                                <w:color w:val="006600"/>
                                <w:sz w:val="20"/>
                                <w:szCs w:val="20"/>
                              </w:rPr>
                              <w:t xml:space="preserve">     33, Place derrière La Ville 63112 Blanzat</w:t>
                            </w:r>
                          </w:p>
                          <w:bookmarkEnd w:id="1"/>
                          <w:p w:rsidR="003572FF" w:rsidRPr="00B13C9A" w:rsidRDefault="003572FF" w:rsidP="00B13C9A">
                            <w:pPr>
                              <w:pStyle w:val="Titre2"/>
                              <w:tabs>
                                <w:tab w:val="left" w:pos="0"/>
                              </w:tabs>
                              <w:rPr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B13C9A">
                              <w:rPr>
                                <w:color w:val="006600"/>
                                <w:sz w:val="20"/>
                                <w:szCs w:val="20"/>
                              </w:rPr>
                              <w:t>33 Place derrière la Ville 63112 BLANZAT</w:t>
                            </w:r>
                          </w:p>
                          <w:p w:rsidR="003572FF" w:rsidRPr="00B13C9A" w:rsidRDefault="003572FF" w:rsidP="00B13C9A">
                            <w:pPr>
                              <w:pStyle w:val="Titre2"/>
                              <w:tabs>
                                <w:tab w:val="left" w:pos="0"/>
                              </w:tabs>
                              <w:rPr>
                                <w:color w:val="006600"/>
                                <w:sz w:val="20"/>
                                <w:szCs w:val="20"/>
                              </w:rPr>
                            </w:pPr>
                            <w:r w:rsidRPr="00B13C9A">
                              <w:rPr>
                                <w:color w:val="006600"/>
                                <w:sz w:val="20"/>
                                <w:szCs w:val="20"/>
                              </w:rPr>
                              <w:t xml:space="preserve"> www.acfa63.fr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514475" cy="1276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3572FF" w:rsidRDefault="003572FF" w:rsidP="00362B60"/>
        </w:tc>
      </w:tr>
    </w:tbl>
    <w:p w:rsidR="003572FF" w:rsidRDefault="003572FF" w:rsidP="007A6F50">
      <w:pPr>
        <w:rPr>
          <w:sz w:val="21"/>
          <w:szCs w:val="21"/>
        </w:rPr>
      </w:pPr>
    </w:p>
    <w:p w:rsidR="003572FF" w:rsidRDefault="003572FF" w:rsidP="00C43A1F">
      <w:pPr>
        <w:jc w:val="center"/>
        <w:rPr>
          <w:sz w:val="21"/>
          <w:szCs w:val="21"/>
        </w:rPr>
      </w:pPr>
      <w:r>
        <w:rPr>
          <w:rFonts w:ascii="Britannic Bold" w:hAnsi="Britannic Bold" w:cs="Britannic Bold"/>
          <w:b/>
          <w:bCs/>
          <w:sz w:val="40"/>
          <w:szCs w:val="40"/>
        </w:rPr>
        <w:t>LE BIBLIPEDE 2017</w:t>
      </w:r>
    </w:p>
    <w:p w:rsidR="003572FF" w:rsidRDefault="003572FF" w:rsidP="007A6F50">
      <w:pPr>
        <w:rPr>
          <w:sz w:val="21"/>
          <w:szCs w:val="21"/>
        </w:rPr>
      </w:pPr>
    </w:p>
    <w:p w:rsidR="003572FF" w:rsidRDefault="003572FF" w:rsidP="00C43A1F">
      <w:pPr>
        <w:ind w:left="2832" w:right="565" w:firstLine="3"/>
        <w:jc w:val="both"/>
        <w:rPr>
          <w:b/>
          <w:bCs/>
          <w:sz w:val="22"/>
          <w:szCs w:val="22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Pr="00E84559">
        <w:rPr>
          <w:b/>
          <w:bCs/>
          <w:color w:val="FF0000"/>
          <w:sz w:val="28"/>
          <w:szCs w:val="28"/>
        </w:rPr>
        <w:t>RETOUR  IMPERATI</w:t>
      </w:r>
      <w:r>
        <w:rPr>
          <w:b/>
          <w:bCs/>
          <w:color w:val="FF0000"/>
          <w:sz w:val="28"/>
          <w:szCs w:val="28"/>
        </w:rPr>
        <w:t>F</w:t>
      </w:r>
      <w:r w:rsidRPr="00E8455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avant </w:t>
      </w:r>
      <w:r w:rsidRPr="00E84559">
        <w:rPr>
          <w:b/>
          <w:bCs/>
          <w:color w:val="FF0000"/>
          <w:sz w:val="28"/>
          <w:szCs w:val="28"/>
        </w:rPr>
        <w:t xml:space="preserve">le </w:t>
      </w:r>
      <w:r>
        <w:rPr>
          <w:b/>
          <w:bCs/>
          <w:color w:val="FF0000"/>
          <w:sz w:val="28"/>
          <w:szCs w:val="28"/>
        </w:rPr>
        <w:t>19</w:t>
      </w:r>
      <w:r w:rsidRPr="00E84559">
        <w:rPr>
          <w:b/>
          <w:bCs/>
          <w:color w:val="FF0000"/>
          <w:sz w:val="28"/>
          <w:szCs w:val="28"/>
        </w:rPr>
        <w:t>/1</w:t>
      </w:r>
      <w:r>
        <w:rPr>
          <w:b/>
          <w:bCs/>
          <w:color w:val="FF0000"/>
          <w:sz w:val="28"/>
          <w:szCs w:val="28"/>
        </w:rPr>
        <w:t>1</w:t>
      </w:r>
      <w:r w:rsidRPr="00E84559">
        <w:rPr>
          <w:b/>
          <w:bCs/>
          <w:color w:val="FF0000"/>
          <w:sz w:val="28"/>
          <w:szCs w:val="28"/>
        </w:rPr>
        <w:t>/</w:t>
      </w:r>
      <w:r>
        <w:rPr>
          <w:b/>
          <w:bCs/>
          <w:color w:val="FF0000"/>
          <w:sz w:val="28"/>
          <w:szCs w:val="28"/>
        </w:rPr>
        <w:t>2016</w:t>
      </w:r>
      <w:r>
        <w:rPr>
          <w:b/>
          <w:bCs/>
          <w:sz w:val="22"/>
          <w:szCs w:val="22"/>
        </w:rPr>
        <w:t xml:space="preserve">  </w:t>
      </w:r>
    </w:p>
    <w:p w:rsidR="003572FF" w:rsidRDefault="003572FF" w:rsidP="00C43A1F">
      <w:pPr>
        <w:ind w:right="565"/>
        <w:jc w:val="both"/>
      </w:pPr>
      <w:r>
        <w:tab/>
      </w:r>
      <w:r>
        <w:tab/>
      </w:r>
      <w:r>
        <w:tab/>
      </w:r>
      <w:r>
        <w:tab/>
      </w:r>
    </w:p>
    <w:p w:rsidR="003572FF" w:rsidRPr="00E84559" w:rsidRDefault="003572FF" w:rsidP="00C43A1F">
      <w:pPr>
        <w:ind w:left="2832" w:right="565"/>
      </w:pPr>
      <w:r>
        <w:rPr>
          <w:spacing w:val="30"/>
        </w:rPr>
        <w:t xml:space="preserve">   </w:t>
      </w:r>
      <w:r w:rsidRPr="00E84559">
        <w:rPr>
          <w:spacing w:val="30"/>
        </w:rPr>
        <w:t>A COMP</w:t>
      </w:r>
      <w:r>
        <w:rPr>
          <w:spacing w:val="30"/>
        </w:rPr>
        <w:t>L</w:t>
      </w:r>
      <w:r w:rsidRPr="00E84559">
        <w:rPr>
          <w:spacing w:val="30"/>
        </w:rPr>
        <w:t>ETER EN LETTRES CAPITALES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 de l’épreuve</w:t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de l’épreuve</w:t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Commune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Dpt : </w:t>
      </w:r>
      <w:r>
        <w:rPr>
          <w:b/>
          <w:bCs/>
          <w:sz w:val="22"/>
          <w:szCs w:val="22"/>
        </w:rPr>
        <w:sym w:font="Wingdings" w:char="F06F"/>
      </w:r>
      <w:r>
        <w:rPr>
          <w:b/>
          <w:bCs/>
          <w:sz w:val="22"/>
          <w:szCs w:val="22"/>
        </w:rPr>
        <w:t xml:space="preserve"> 03  </w:t>
      </w:r>
      <w:r>
        <w:rPr>
          <w:b/>
          <w:bCs/>
          <w:sz w:val="22"/>
          <w:szCs w:val="22"/>
        </w:rPr>
        <w:sym w:font="Wingdings" w:char="F06F"/>
      </w:r>
      <w:r>
        <w:rPr>
          <w:b/>
          <w:bCs/>
          <w:sz w:val="22"/>
          <w:szCs w:val="22"/>
        </w:rPr>
        <w:t xml:space="preserve"> 15   </w:t>
      </w:r>
      <w:r>
        <w:rPr>
          <w:b/>
          <w:bCs/>
          <w:sz w:val="22"/>
          <w:szCs w:val="22"/>
        </w:rPr>
        <w:sym w:font="Wingdings" w:char="F06F"/>
      </w:r>
      <w:r>
        <w:rPr>
          <w:b/>
          <w:bCs/>
          <w:sz w:val="22"/>
          <w:szCs w:val="22"/>
        </w:rPr>
        <w:t xml:space="preserve"> 43 </w:t>
      </w:r>
      <w:r>
        <w:rPr>
          <w:b/>
          <w:bCs/>
          <w:sz w:val="22"/>
          <w:szCs w:val="22"/>
        </w:rPr>
        <w:sym w:font="Wingdings" w:char="F06F"/>
      </w:r>
      <w:r>
        <w:rPr>
          <w:b/>
          <w:bCs/>
          <w:sz w:val="22"/>
          <w:szCs w:val="22"/>
        </w:rPr>
        <w:t xml:space="preserve"> 63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Lieu de départ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Lieu d’arrivée</w:t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i/>
          <w:i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i/>
          <w:iCs/>
        </w:rPr>
        <w:t>(Si différent du lieu de départ)</w:t>
      </w: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34"/>
        <w:gridCol w:w="2646"/>
        <w:gridCol w:w="2646"/>
      </w:tblGrid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</w:p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Horaire(s) de départ</w:t>
            </w:r>
          </w:p>
          <w:p w:rsidR="003572FF" w:rsidRDefault="003572FF" w:rsidP="00152E06">
            <w:pPr>
              <w:ind w:right="-70"/>
              <w:jc w:val="center"/>
            </w:pP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</w:p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Distance(s)</w:t>
            </w:r>
          </w:p>
          <w:p w:rsidR="003572FF" w:rsidRDefault="003572FF" w:rsidP="00152E06">
            <w:pPr>
              <w:ind w:right="-70"/>
              <w:jc w:val="center"/>
            </w:pP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Montant de(s) l’inscription(s)</w:t>
            </w: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Dénivelé(s)</w:t>
            </w: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Age(s) minimum</w:t>
            </w: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ind w:right="-70"/>
              <w:jc w:val="center"/>
            </w:pPr>
            <w:r>
              <w:rPr>
                <w:sz w:val="22"/>
                <w:szCs w:val="22"/>
              </w:rPr>
              <w:t>Temps limite(s)</w:t>
            </w: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  <w:tr w:rsidR="003572FF">
        <w:tc>
          <w:tcPr>
            <w:tcW w:w="2338" w:type="dxa"/>
          </w:tcPr>
          <w:p w:rsidR="003572FF" w:rsidRDefault="003572FF" w:rsidP="00152E06">
            <w:pPr>
              <w:spacing w:line="480" w:lineRule="auto"/>
              <w:ind w:right="-70"/>
              <w:jc w:val="center"/>
            </w:pPr>
            <w:r>
              <w:rPr>
                <w:sz w:val="22"/>
                <w:szCs w:val="22"/>
              </w:rPr>
              <w:t>Nb de participants 2016</w:t>
            </w:r>
          </w:p>
        </w:tc>
        <w:tc>
          <w:tcPr>
            <w:tcW w:w="2434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  <w:tc>
          <w:tcPr>
            <w:tcW w:w="2646" w:type="dxa"/>
          </w:tcPr>
          <w:p w:rsidR="003572FF" w:rsidRDefault="003572FF" w:rsidP="00152E06">
            <w:pPr>
              <w:ind w:right="565"/>
              <w:jc w:val="both"/>
            </w:pPr>
          </w:p>
        </w:tc>
      </w:tr>
    </w:tbl>
    <w:p w:rsidR="003572FF" w:rsidRDefault="003572FF" w:rsidP="00C43A1F">
      <w:pPr>
        <w:ind w:left="142" w:right="565"/>
        <w:jc w:val="both"/>
        <w:rPr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Récompenses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Vestiaires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</w:t>
      </w:r>
      <w:r w:rsidRPr="006B2682">
        <w:rPr>
          <w:b/>
          <w:bCs/>
          <w:sz w:val="32"/>
          <w:szCs w:val="32"/>
        </w:rPr>
        <w:t xml:space="preserve"> </w:t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OUI     </w:t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NON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Douches   :  </w:t>
      </w:r>
      <w:r w:rsidRPr="006B2682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b/>
          <w:bCs/>
          <w:sz w:val="22"/>
          <w:szCs w:val="22"/>
        </w:rPr>
        <w:t xml:space="preserve">OUI </w:t>
      </w:r>
      <w:r>
        <w:rPr>
          <w:b/>
          <w:bCs/>
          <w:sz w:val="22"/>
          <w:szCs w:val="22"/>
        </w:rPr>
        <w:tab/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NON</w:t>
      </w:r>
    </w:p>
    <w:p w:rsidR="003572FF" w:rsidRDefault="003572FF" w:rsidP="00C43A1F">
      <w:pPr>
        <w:ind w:left="142" w:right="565"/>
        <w:jc w:val="center"/>
        <w:rPr>
          <w:sz w:val="16"/>
          <w:szCs w:val="16"/>
        </w:rPr>
      </w:pP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Course enfants</w:t>
      </w:r>
      <w:r>
        <w:rPr>
          <w:b/>
          <w:bCs/>
          <w:sz w:val="22"/>
          <w:szCs w:val="22"/>
        </w:rPr>
        <w:tab/>
        <w:t xml:space="preserve">:  </w:t>
      </w:r>
      <w:r w:rsidRPr="006B2682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b/>
          <w:bCs/>
          <w:sz w:val="22"/>
          <w:szCs w:val="22"/>
        </w:rPr>
        <w:t xml:space="preserve">OUI     </w:t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NON 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Adresse, téléphone</w:t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Site Internet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3572FF" w:rsidRDefault="003572FF" w:rsidP="00C43A1F">
      <w:pPr>
        <w:ind w:left="142" w:right="565"/>
        <w:jc w:val="both"/>
        <w:rPr>
          <w:sz w:val="16"/>
          <w:szCs w:val="16"/>
        </w:rPr>
      </w:pP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Prenez-vous un encart publicitaire pour votre manifestation</w:t>
      </w:r>
      <w:r>
        <w:rPr>
          <w:b/>
          <w:bCs/>
          <w:sz w:val="22"/>
          <w:szCs w:val="22"/>
        </w:rPr>
        <w:tab/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OUI </w:t>
      </w:r>
      <w:r w:rsidRPr="006B2682">
        <w:rPr>
          <w:sz w:val="32"/>
          <w:szCs w:val="32"/>
        </w:rPr>
        <w:t>□</w:t>
      </w:r>
      <w:r>
        <w:rPr>
          <w:b/>
          <w:bCs/>
          <w:sz w:val="22"/>
          <w:szCs w:val="22"/>
        </w:rPr>
        <w:t xml:space="preserve"> NON</w:t>
      </w:r>
      <w:r>
        <w:rPr>
          <w:b/>
          <w:bCs/>
          <w:sz w:val="22"/>
          <w:szCs w:val="22"/>
        </w:rPr>
        <w:tab/>
      </w:r>
    </w:p>
    <w:p w:rsidR="003572FF" w:rsidRDefault="003572FF" w:rsidP="00C43A1F">
      <w:pPr>
        <w:ind w:left="142" w:right="565"/>
        <w:jc w:val="both"/>
        <w:rPr>
          <w:b/>
          <w:bCs/>
          <w:sz w:val="16"/>
          <w:szCs w:val="16"/>
        </w:rPr>
      </w:pP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5853B2">
        <w:rPr>
          <w:sz w:val="22"/>
          <w:szCs w:val="22"/>
        </w:rPr>
        <w:t>OUI</w:t>
      </w:r>
      <w:r>
        <w:rPr>
          <w:sz w:val="22"/>
          <w:szCs w:val="22"/>
        </w:rPr>
        <w:t>, cochez le format souhaité</w:t>
      </w:r>
      <w:r>
        <w:rPr>
          <w:sz w:val="22"/>
          <w:szCs w:val="22"/>
        </w:rPr>
        <w:tab/>
        <w:t xml:space="preserve"> </w:t>
      </w:r>
      <w:r w:rsidRPr="00A47DF8">
        <w:rPr>
          <w:b/>
          <w:bCs/>
          <w:sz w:val="32"/>
          <w:szCs w:val="32"/>
        </w:rPr>
        <w:t>□</w:t>
      </w:r>
      <w:r>
        <w:rPr>
          <w:sz w:val="22"/>
          <w:szCs w:val="22"/>
        </w:rPr>
        <w:t xml:space="preserve"> ¼  Page - </w:t>
      </w:r>
      <w:r w:rsidRPr="00A47DF8">
        <w:rPr>
          <w:b/>
          <w:bCs/>
          <w:sz w:val="32"/>
          <w:szCs w:val="32"/>
        </w:rPr>
        <w:t>□</w:t>
      </w:r>
      <w:r>
        <w:rPr>
          <w:sz w:val="22"/>
          <w:szCs w:val="22"/>
        </w:rPr>
        <w:t xml:space="preserve"> ½ Page – </w:t>
      </w:r>
      <w:r w:rsidRPr="00A47DF8">
        <w:rPr>
          <w:b/>
          <w:bCs/>
          <w:sz w:val="32"/>
          <w:szCs w:val="32"/>
        </w:rPr>
        <w:t>□</w:t>
      </w:r>
      <w:r>
        <w:rPr>
          <w:sz w:val="22"/>
          <w:szCs w:val="22"/>
        </w:rPr>
        <w:t xml:space="preserve"> Page entière</w:t>
      </w: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  <w:r w:rsidRPr="00F9701C">
        <w:rPr>
          <w:b/>
          <w:bCs/>
          <w:sz w:val="22"/>
          <w:szCs w:val="22"/>
        </w:rPr>
        <w:t>PS</w:t>
      </w:r>
      <w:r>
        <w:rPr>
          <w:sz w:val="22"/>
          <w:szCs w:val="22"/>
        </w:rPr>
        <w:t> : Joindre votre maquette ou support informatisé; préciser le type de support employé.</w:t>
      </w: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  <w:r>
        <w:rPr>
          <w:sz w:val="22"/>
          <w:szCs w:val="22"/>
        </w:rPr>
        <w:t>Coordonnées de facturation (</w:t>
      </w:r>
      <w:r w:rsidRPr="006B2682">
        <w:rPr>
          <w:i/>
          <w:iCs/>
          <w:sz w:val="22"/>
          <w:szCs w:val="22"/>
        </w:rPr>
        <w:t>si différent de l’adresse de l’organisation</w:t>
      </w:r>
      <w:r>
        <w:rPr>
          <w:sz w:val="22"/>
          <w:szCs w:val="22"/>
        </w:rPr>
        <w:t>):</w:t>
      </w:r>
    </w:p>
    <w:p w:rsidR="003572FF" w:rsidRDefault="003572FF" w:rsidP="00C43A1F">
      <w:pPr>
        <w:ind w:left="142" w:right="565"/>
        <w:jc w:val="both"/>
        <w:rPr>
          <w:sz w:val="22"/>
          <w:szCs w:val="22"/>
        </w:rPr>
      </w:pPr>
    </w:p>
    <w:p w:rsidR="003572FF" w:rsidRDefault="003572FF" w:rsidP="007A6F50">
      <w:pPr>
        <w:rPr>
          <w:sz w:val="21"/>
          <w:szCs w:val="21"/>
        </w:rPr>
      </w:pPr>
    </w:p>
    <w:p w:rsidR="003572FF" w:rsidRDefault="003572FF"/>
    <w:sectPr w:rsidR="003572FF" w:rsidSect="00652284">
      <w:footnotePr>
        <w:pos w:val="beneathText"/>
      </w:footnotePr>
      <w:pgSz w:w="11905" w:h="16837"/>
      <w:pgMar w:top="680" w:right="663" w:bottom="680" w:left="6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4"/>
    <w:rsid w:val="00152E06"/>
    <w:rsid w:val="001B5674"/>
    <w:rsid w:val="003572FF"/>
    <w:rsid w:val="00362B60"/>
    <w:rsid w:val="003C001F"/>
    <w:rsid w:val="005853B2"/>
    <w:rsid w:val="005A3D88"/>
    <w:rsid w:val="00602427"/>
    <w:rsid w:val="00652284"/>
    <w:rsid w:val="006B2682"/>
    <w:rsid w:val="007A6F50"/>
    <w:rsid w:val="0091488E"/>
    <w:rsid w:val="00923C0C"/>
    <w:rsid w:val="00A47DF8"/>
    <w:rsid w:val="00B13C9A"/>
    <w:rsid w:val="00C43A1F"/>
    <w:rsid w:val="00CC223A"/>
    <w:rsid w:val="00E6746F"/>
    <w:rsid w:val="00E84559"/>
    <w:rsid w:val="00EE7F99"/>
    <w:rsid w:val="00EF0A1A"/>
    <w:rsid w:val="00F52F90"/>
    <w:rsid w:val="00F54C49"/>
    <w:rsid w:val="00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6B759-534D-40F5-80B5-235FF922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3C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B13C9A"/>
    <w:pPr>
      <w:keepNext/>
      <w:numPr>
        <w:numId w:val="1"/>
      </w:numPr>
      <w:outlineLvl w:val="0"/>
    </w:pPr>
    <w:rPr>
      <w:b/>
      <w:bCs/>
      <w:smallCaps/>
    </w:rPr>
  </w:style>
  <w:style w:type="paragraph" w:styleId="Titre2">
    <w:name w:val="heading 2"/>
    <w:basedOn w:val="Normal"/>
    <w:next w:val="Normal"/>
    <w:link w:val="Titre2Car"/>
    <w:uiPriority w:val="99"/>
    <w:qFormat/>
    <w:rsid w:val="00B13C9A"/>
    <w:pPr>
      <w:keepNext/>
      <w:numPr>
        <w:ilvl w:val="1"/>
        <w:numId w:val="1"/>
      </w:numPr>
      <w:jc w:val="center"/>
      <w:outlineLvl w:val="1"/>
    </w:pPr>
    <w:rPr>
      <w:b/>
      <w:bCs/>
      <w:sz w:val="14"/>
      <w:szCs w:val="14"/>
    </w:rPr>
  </w:style>
  <w:style w:type="paragraph" w:styleId="Titre3">
    <w:name w:val="heading 3"/>
    <w:basedOn w:val="Normal"/>
    <w:next w:val="Normal"/>
    <w:link w:val="Titre3Car"/>
    <w:uiPriority w:val="99"/>
    <w:qFormat/>
    <w:rsid w:val="00B13C9A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13C9A"/>
    <w:rPr>
      <w:rFonts w:ascii="Times New Roman" w:hAnsi="Times New Roman" w:cs="Times New Roman"/>
      <w:b/>
      <w:bCs/>
      <w:smallCaps/>
      <w:sz w:val="24"/>
      <w:szCs w:val="24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B13C9A"/>
    <w:rPr>
      <w:rFonts w:ascii="Times New Roman" w:hAnsi="Times New Roman" w:cs="Times New Roman"/>
      <w:b/>
      <w:bCs/>
      <w:sz w:val="14"/>
      <w:szCs w:val="14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B13C9A"/>
    <w:rPr>
      <w:rFonts w:ascii="Times New Roman" w:hAnsi="Times New Roman" w:cs="Times New Roman"/>
      <w:b/>
      <w:bCs/>
      <w:sz w:val="24"/>
      <w:szCs w:val="24"/>
      <w:u w:val="single"/>
      <w:lang w:eastAsia="ar-SA" w:bidi="ar-SA"/>
    </w:rPr>
  </w:style>
  <w:style w:type="character" w:styleId="Lienhypertexte">
    <w:name w:val="Hyperlink"/>
    <w:basedOn w:val="Policepardfaut"/>
    <w:uiPriority w:val="99"/>
    <w:rsid w:val="00B13C9A"/>
    <w:rPr>
      <w:color w:val="0000FF"/>
      <w:u w:val="single"/>
    </w:rPr>
  </w:style>
  <w:style w:type="table" w:styleId="Grilledutableau">
    <w:name w:val="Table Grid"/>
    <w:basedOn w:val="TableauNormal"/>
    <w:uiPriority w:val="99"/>
    <w:rsid w:val="00B13C9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B13C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13C9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</dc:creator>
  <cp:keywords/>
  <dc:description/>
  <cp:lastModifiedBy>Le Mentec jean paul</cp:lastModifiedBy>
  <cp:revision>2</cp:revision>
  <dcterms:created xsi:type="dcterms:W3CDTF">2016-09-19T19:13:00Z</dcterms:created>
  <dcterms:modified xsi:type="dcterms:W3CDTF">2016-09-19T19:13:00Z</dcterms:modified>
</cp:coreProperties>
</file>